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D1AE2" w14:textId="4658EC52" w:rsidR="00DB1239" w:rsidRDefault="00DB1239" w:rsidP="00DB1239">
      <w:pPr>
        <w:spacing w:after="0" w:line="240" w:lineRule="auto"/>
      </w:pPr>
      <w:r>
        <w:rPr>
          <w:sz w:val="96"/>
          <w:szCs w:val="96"/>
        </w:rPr>
        <w:t xml:space="preserve">     </w:t>
      </w:r>
      <w:r w:rsidRPr="00DB1239">
        <w:rPr>
          <w:sz w:val="96"/>
          <w:szCs w:val="96"/>
        </w:rPr>
        <w:t>Sutton Parish Council</w:t>
      </w:r>
      <w:r>
        <w:t xml:space="preserve"> </w:t>
      </w:r>
    </w:p>
    <w:p w14:paraId="77D758E0" w14:textId="77777777" w:rsidR="00DB1239" w:rsidRDefault="00DB1239" w:rsidP="00DB1239">
      <w:pPr>
        <w:spacing w:after="0" w:line="240" w:lineRule="auto"/>
      </w:pPr>
    </w:p>
    <w:p w14:paraId="370BA3AD" w14:textId="46D839EE" w:rsidR="00DB1239" w:rsidRDefault="00DB1239" w:rsidP="00DB1239">
      <w:pPr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              </w:t>
      </w:r>
      <w:r w:rsidRPr="00DB1239">
        <w:rPr>
          <w:sz w:val="72"/>
          <w:szCs w:val="72"/>
        </w:rPr>
        <w:t>Asset List</w:t>
      </w:r>
      <w:r>
        <w:rPr>
          <w:sz w:val="72"/>
          <w:szCs w:val="72"/>
        </w:rPr>
        <w:t xml:space="preserve"> 201</w:t>
      </w:r>
      <w:r w:rsidR="00C725C1">
        <w:rPr>
          <w:sz w:val="72"/>
          <w:szCs w:val="72"/>
        </w:rPr>
        <w:t>9</w:t>
      </w:r>
      <w:r>
        <w:rPr>
          <w:sz w:val="72"/>
          <w:szCs w:val="72"/>
        </w:rPr>
        <w:t>-20</w:t>
      </w:r>
      <w:r w:rsidR="00C725C1">
        <w:rPr>
          <w:sz w:val="72"/>
          <w:szCs w:val="72"/>
        </w:rPr>
        <w:t>20.</w:t>
      </w:r>
    </w:p>
    <w:p w14:paraId="6EB7FEB0" w14:textId="77777777" w:rsidR="00153726" w:rsidRDefault="00153726" w:rsidP="00DB1239">
      <w:pPr>
        <w:spacing w:after="0" w:line="240" w:lineRule="auto"/>
        <w:rPr>
          <w:sz w:val="40"/>
          <w:szCs w:val="40"/>
          <w:u w:val="single"/>
        </w:rPr>
      </w:pPr>
    </w:p>
    <w:p w14:paraId="54291B81" w14:textId="1E990094" w:rsidR="002A3F5E" w:rsidRPr="00153726" w:rsidRDefault="00DB1239" w:rsidP="00DB1239">
      <w:pPr>
        <w:spacing w:after="0" w:line="240" w:lineRule="auto"/>
        <w:rPr>
          <w:sz w:val="40"/>
          <w:szCs w:val="40"/>
          <w:u w:val="single"/>
        </w:rPr>
      </w:pPr>
      <w:r w:rsidRPr="00153726">
        <w:rPr>
          <w:sz w:val="40"/>
          <w:szCs w:val="40"/>
          <w:u w:val="single"/>
        </w:rPr>
        <w:t>Streetlights:</w:t>
      </w:r>
    </w:p>
    <w:p w14:paraId="73F28A7A" w14:textId="57BEF942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15 </w:t>
      </w:r>
      <w:r w:rsidRPr="00153726">
        <w:rPr>
          <w:sz w:val="40"/>
          <w:szCs w:val="40"/>
        </w:rPr>
        <w:tab/>
        <w:t>Pole Brackets</w:t>
      </w:r>
    </w:p>
    <w:p w14:paraId="44929D1B" w14:textId="441E4161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3 </w:t>
      </w:r>
      <w:r w:rsidRPr="00153726">
        <w:rPr>
          <w:sz w:val="40"/>
          <w:szCs w:val="40"/>
        </w:rPr>
        <w:tab/>
        <w:t>Columns</w:t>
      </w:r>
    </w:p>
    <w:p w14:paraId="08A13BA7" w14:textId="546D3CB5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1 </w:t>
      </w:r>
      <w:r w:rsidRPr="00153726">
        <w:rPr>
          <w:sz w:val="40"/>
          <w:szCs w:val="40"/>
        </w:rPr>
        <w:tab/>
        <w:t>Floodlight (Village Sign)</w:t>
      </w:r>
    </w:p>
    <w:p w14:paraId="1149ACD5" w14:textId="52781097" w:rsidR="00DB1239" w:rsidRPr="00153726" w:rsidRDefault="00DB1239" w:rsidP="00DB1239">
      <w:pPr>
        <w:spacing w:after="0" w:line="240" w:lineRule="auto"/>
        <w:rPr>
          <w:sz w:val="40"/>
          <w:szCs w:val="40"/>
        </w:rPr>
      </w:pPr>
    </w:p>
    <w:p w14:paraId="632146F2" w14:textId="1AD01F07" w:rsidR="00DB1239" w:rsidRPr="00153726" w:rsidRDefault="00DB1239" w:rsidP="00DB1239">
      <w:pPr>
        <w:spacing w:after="0" w:line="240" w:lineRule="auto"/>
        <w:rPr>
          <w:sz w:val="40"/>
          <w:szCs w:val="40"/>
          <w:u w:val="single"/>
        </w:rPr>
      </w:pPr>
      <w:r w:rsidRPr="00153726">
        <w:rPr>
          <w:sz w:val="40"/>
          <w:szCs w:val="40"/>
          <w:u w:val="single"/>
        </w:rPr>
        <w:t>Notice Boards:</w:t>
      </w:r>
    </w:p>
    <w:p w14:paraId="5A7C6C01" w14:textId="7DBEBC86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>1</w:t>
      </w:r>
      <w:r w:rsidRPr="00153726">
        <w:rPr>
          <w:sz w:val="40"/>
          <w:szCs w:val="40"/>
        </w:rPr>
        <w:tab/>
        <w:t>Main Notice Board</w:t>
      </w:r>
    </w:p>
    <w:p w14:paraId="0F1732AD" w14:textId="1953598B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2 </w:t>
      </w:r>
      <w:r w:rsidRPr="00153726">
        <w:rPr>
          <w:sz w:val="40"/>
          <w:szCs w:val="40"/>
        </w:rPr>
        <w:tab/>
        <w:t>Repeater boards.</w:t>
      </w:r>
    </w:p>
    <w:p w14:paraId="2052B2F3" w14:textId="1FA7E294" w:rsidR="00DB1239" w:rsidRPr="00153726" w:rsidRDefault="00DB1239" w:rsidP="00DB1239">
      <w:pPr>
        <w:spacing w:after="0" w:line="240" w:lineRule="auto"/>
        <w:rPr>
          <w:sz w:val="40"/>
          <w:szCs w:val="40"/>
        </w:rPr>
      </w:pPr>
    </w:p>
    <w:p w14:paraId="06AC1A7E" w14:textId="04987D75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  <w:u w:val="single"/>
        </w:rPr>
        <w:t>Parish Identity Signs</w:t>
      </w:r>
      <w:r w:rsidRPr="00153726">
        <w:rPr>
          <w:sz w:val="40"/>
          <w:szCs w:val="40"/>
        </w:rPr>
        <w:t>:</w:t>
      </w:r>
    </w:p>
    <w:p w14:paraId="6911A461" w14:textId="2D9EDC86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1 </w:t>
      </w:r>
      <w:r w:rsidRPr="00153726">
        <w:rPr>
          <w:sz w:val="40"/>
          <w:szCs w:val="40"/>
        </w:rPr>
        <w:tab/>
        <w:t>at Templegate</w:t>
      </w:r>
    </w:p>
    <w:p w14:paraId="5E69278D" w14:textId="427ECEE8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1 </w:t>
      </w:r>
      <w:r w:rsidRPr="00153726">
        <w:rPr>
          <w:sz w:val="40"/>
          <w:szCs w:val="40"/>
        </w:rPr>
        <w:tab/>
        <w:t>at Purdeys</w:t>
      </w:r>
    </w:p>
    <w:p w14:paraId="5A53425A" w14:textId="15D46609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1 </w:t>
      </w:r>
      <w:r w:rsidRPr="00153726">
        <w:rPr>
          <w:sz w:val="40"/>
          <w:szCs w:val="40"/>
        </w:rPr>
        <w:tab/>
        <w:t>at Stonebridge.</w:t>
      </w:r>
    </w:p>
    <w:p w14:paraId="0DD4007A" w14:textId="77777777" w:rsidR="00DB1239" w:rsidRPr="00153726" w:rsidRDefault="00DB1239" w:rsidP="00DB1239">
      <w:pPr>
        <w:spacing w:after="0" w:line="240" w:lineRule="auto"/>
        <w:rPr>
          <w:sz w:val="40"/>
          <w:szCs w:val="40"/>
          <w:u w:val="single"/>
        </w:rPr>
      </w:pPr>
    </w:p>
    <w:p w14:paraId="4CF4E38A" w14:textId="41F27735" w:rsidR="00DB1239" w:rsidRPr="00153726" w:rsidRDefault="00DB1239" w:rsidP="00DB1239">
      <w:pPr>
        <w:spacing w:after="0" w:line="240" w:lineRule="auto"/>
        <w:rPr>
          <w:sz w:val="40"/>
          <w:szCs w:val="40"/>
          <w:u w:val="single"/>
        </w:rPr>
      </w:pPr>
      <w:r w:rsidRPr="00153726">
        <w:rPr>
          <w:sz w:val="40"/>
          <w:szCs w:val="40"/>
          <w:u w:val="single"/>
        </w:rPr>
        <w:t>Safety Signs:</w:t>
      </w:r>
    </w:p>
    <w:p w14:paraId="6E809ADC" w14:textId="7B8DD215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3 </w:t>
      </w:r>
      <w:r w:rsidRPr="00153726">
        <w:rPr>
          <w:sz w:val="40"/>
          <w:szCs w:val="40"/>
        </w:rPr>
        <w:tab/>
        <w:t>Kill Your Speed signs</w:t>
      </w:r>
    </w:p>
    <w:p w14:paraId="465B1EAA" w14:textId="77777777" w:rsidR="00DB1239" w:rsidRPr="00153726" w:rsidRDefault="00DB1239" w:rsidP="00DB1239">
      <w:pPr>
        <w:spacing w:after="0" w:line="240" w:lineRule="auto"/>
        <w:rPr>
          <w:sz w:val="40"/>
          <w:szCs w:val="40"/>
        </w:rPr>
      </w:pPr>
    </w:p>
    <w:p w14:paraId="483A9A88" w14:textId="0AC16BA4" w:rsidR="00DB1239" w:rsidRPr="00153726" w:rsidRDefault="00DB1239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3 </w:t>
      </w:r>
      <w:r w:rsidRPr="00153726">
        <w:rPr>
          <w:sz w:val="40"/>
          <w:szCs w:val="40"/>
        </w:rPr>
        <w:tab/>
      </w:r>
      <w:r w:rsidRPr="00153726">
        <w:rPr>
          <w:sz w:val="40"/>
          <w:szCs w:val="40"/>
          <w:u w:val="single"/>
        </w:rPr>
        <w:t>Flower Dinghies</w:t>
      </w:r>
      <w:r w:rsidRPr="00153726">
        <w:rPr>
          <w:sz w:val="40"/>
          <w:szCs w:val="40"/>
        </w:rPr>
        <w:t>.</w:t>
      </w:r>
      <w:r w:rsidRPr="00153726">
        <w:rPr>
          <w:sz w:val="40"/>
          <w:szCs w:val="40"/>
        </w:rPr>
        <w:tab/>
      </w:r>
    </w:p>
    <w:p w14:paraId="70C7519A" w14:textId="77777777" w:rsidR="00153726" w:rsidRPr="00153726" w:rsidRDefault="00153726" w:rsidP="00DB1239">
      <w:pPr>
        <w:spacing w:after="0" w:line="240" w:lineRule="auto"/>
        <w:ind w:left="3600"/>
        <w:rPr>
          <w:sz w:val="40"/>
          <w:szCs w:val="40"/>
        </w:rPr>
      </w:pPr>
    </w:p>
    <w:p w14:paraId="3645BE4A" w14:textId="73DA468B" w:rsidR="00DB1239" w:rsidRPr="00153726" w:rsidRDefault="00153726" w:rsidP="00153726">
      <w:pPr>
        <w:spacing w:after="0" w:line="240" w:lineRule="auto"/>
        <w:ind w:left="2880" w:firstLine="720"/>
        <w:rPr>
          <w:sz w:val="40"/>
          <w:szCs w:val="40"/>
        </w:rPr>
      </w:pPr>
      <w:r w:rsidRPr="00153726">
        <w:rPr>
          <w:sz w:val="40"/>
          <w:szCs w:val="40"/>
        </w:rPr>
        <w:t>Total i</w:t>
      </w:r>
      <w:r w:rsidR="00DB1239" w:rsidRPr="00153726">
        <w:rPr>
          <w:sz w:val="40"/>
          <w:szCs w:val="40"/>
        </w:rPr>
        <w:t xml:space="preserve">nsurance value </w:t>
      </w:r>
      <w:r w:rsidR="0007361A" w:rsidRPr="00153726">
        <w:rPr>
          <w:sz w:val="40"/>
          <w:szCs w:val="40"/>
        </w:rPr>
        <w:tab/>
      </w:r>
      <w:r w:rsidR="00DB1239" w:rsidRPr="00153726">
        <w:rPr>
          <w:sz w:val="40"/>
          <w:szCs w:val="40"/>
        </w:rPr>
        <w:t>@ £2</w:t>
      </w:r>
      <w:r w:rsidR="006649A9" w:rsidRPr="00153726">
        <w:rPr>
          <w:sz w:val="40"/>
          <w:szCs w:val="40"/>
        </w:rPr>
        <w:t>7</w:t>
      </w:r>
      <w:r w:rsidR="00DB1239" w:rsidRPr="00153726">
        <w:rPr>
          <w:sz w:val="40"/>
          <w:szCs w:val="40"/>
        </w:rPr>
        <w:t>,966-99.</w:t>
      </w:r>
    </w:p>
    <w:p w14:paraId="74E17B94" w14:textId="77777777" w:rsidR="00153726" w:rsidRPr="00153726" w:rsidRDefault="00153726" w:rsidP="00DB1239">
      <w:pPr>
        <w:spacing w:after="0" w:line="240" w:lineRule="auto"/>
        <w:rPr>
          <w:sz w:val="40"/>
          <w:szCs w:val="40"/>
        </w:rPr>
      </w:pPr>
    </w:p>
    <w:p w14:paraId="1F193295" w14:textId="77777777" w:rsidR="00153726" w:rsidRDefault="00153726" w:rsidP="00DB1239">
      <w:pPr>
        <w:spacing w:after="0" w:line="240" w:lineRule="auto"/>
        <w:rPr>
          <w:sz w:val="40"/>
          <w:szCs w:val="40"/>
        </w:rPr>
      </w:pPr>
    </w:p>
    <w:p w14:paraId="66F6201E" w14:textId="10C98C54" w:rsidR="00153726" w:rsidRDefault="00153726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>(</w:t>
      </w:r>
      <w:r w:rsidR="00DB1239" w:rsidRPr="00153726">
        <w:rPr>
          <w:sz w:val="40"/>
          <w:szCs w:val="40"/>
        </w:rPr>
        <w:t xml:space="preserve">LED conversion </w:t>
      </w:r>
      <w:r>
        <w:rPr>
          <w:sz w:val="40"/>
          <w:szCs w:val="40"/>
        </w:rPr>
        <w:t>of</w:t>
      </w:r>
      <w:r w:rsidR="00DB1239" w:rsidRPr="00153726">
        <w:rPr>
          <w:sz w:val="40"/>
          <w:szCs w:val="40"/>
        </w:rPr>
        <w:t xml:space="preserve"> Streetlights</w:t>
      </w:r>
      <w:r w:rsidRPr="00153726">
        <w:rPr>
          <w:sz w:val="40"/>
          <w:szCs w:val="40"/>
        </w:rPr>
        <w:t xml:space="preserve"> </w:t>
      </w:r>
      <w:r w:rsidR="00DB1239" w:rsidRPr="00153726">
        <w:rPr>
          <w:sz w:val="40"/>
          <w:szCs w:val="40"/>
        </w:rPr>
        <w:t>@ £6,407</w:t>
      </w:r>
      <w:r w:rsidR="0007361A" w:rsidRPr="00153726">
        <w:rPr>
          <w:sz w:val="40"/>
          <w:szCs w:val="40"/>
        </w:rPr>
        <w:t>-00</w:t>
      </w:r>
      <w:r>
        <w:rPr>
          <w:sz w:val="40"/>
          <w:szCs w:val="40"/>
        </w:rPr>
        <w:t xml:space="preserve"> during 2018-2019</w:t>
      </w:r>
      <w:r w:rsidRPr="00153726">
        <w:rPr>
          <w:sz w:val="40"/>
          <w:szCs w:val="40"/>
        </w:rPr>
        <w:t xml:space="preserve"> </w:t>
      </w:r>
    </w:p>
    <w:p w14:paraId="2D2FCE7A" w14:textId="77777777" w:rsidR="00153726" w:rsidRDefault="00153726" w:rsidP="00DB1239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were resolved to be </w:t>
      </w:r>
      <w:r w:rsidRPr="00153726">
        <w:rPr>
          <w:sz w:val="40"/>
          <w:szCs w:val="40"/>
        </w:rPr>
        <w:t xml:space="preserve">included in the above value – </w:t>
      </w:r>
    </w:p>
    <w:p w14:paraId="10CC521C" w14:textId="7B52A924" w:rsidR="00DB1239" w:rsidRPr="00153726" w:rsidRDefault="00153726" w:rsidP="00DB1239">
      <w:pPr>
        <w:spacing w:after="0" w:line="240" w:lineRule="auto"/>
        <w:rPr>
          <w:sz w:val="40"/>
          <w:szCs w:val="40"/>
        </w:rPr>
      </w:pPr>
      <w:r w:rsidRPr="00153726">
        <w:rPr>
          <w:sz w:val="40"/>
          <w:szCs w:val="40"/>
        </w:rPr>
        <w:t xml:space="preserve">Minute  44 </w:t>
      </w:r>
      <w:r w:rsidRPr="00153726">
        <w:rPr>
          <w:sz w:val="28"/>
          <w:szCs w:val="28"/>
        </w:rPr>
        <w:t>19/20</w:t>
      </w:r>
      <w:r w:rsidRPr="00153726">
        <w:rPr>
          <w:sz w:val="40"/>
          <w:szCs w:val="40"/>
        </w:rPr>
        <w:t xml:space="preserve"> x/i)</w:t>
      </w:r>
    </w:p>
    <w:sectPr w:rsidR="00DB1239" w:rsidRPr="00153726" w:rsidSect="00DB12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39"/>
    <w:rsid w:val="0007361A"/>
    <w:rsid w:val="00153726"/>
    <w:rsid w:val="002A3F5E"/>
    <w:rsid w:val="00312733"/>
    <w:rsid w:val="006649A9"/>
    <w:rsid w:val="00C725C1"/>
    <w:rsid w:val="00D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EF26"/>
  <w15:chartTrackingRefBased/>
  <w15:docId w15:val="{5CEFE817-D5A1-4494-8666-D407DE08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4</cp:revision>
  <dcterms:created xsi:type="dcterms:W3CDTF">2019-07-11T08:16:00Z</dcterms:created>
  <dcterms:modified xsi:type="dcterms:W3CDTF">2020-05-25T08:53:00Z</dcterms:modified>
</cp:coreProperties>
</file>